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FE4" w:rsidRDefault="00BC0FE4" w:rsidP="00BC0FE4">
      <w:pPr>
        <w:spacing w:after="0" w:line="24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European Union Rule of Law Mission in Kosovo - </w:t>
      </w:r>
      <w:hyperlink r:id="rId4" w:history="1">
        <w:r w:rsidRPr="000830BC">
          <w:rPr>
            <w:rStyle w:val="Hyperlink"/>
            <w:rFonts w:ascii="Times New Roman" w:eastAsia="Times New Roman" w:hAnsi="Times New Roman" w:cs="Times New Roman"/>
            <w:b/>
            <w:bCs/>
            <w:kern w:val="36"/>
            <w:sz w:val="24"/>
            <w:szCs w:val="24"/>
          </w:rPr>
          <w:t>www.eulex-kosovo.eu</w:t>
        </w:r>
      </w:hyperlink>
    </w:p>
    <w:p w:rsidR="002F2570" w:rsidRPr="002F2570" w:rsidRDefault="002F2570" w:rsidP="002F2570">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2F2570">
        <w:rPr>
          <w:rFonts w:ascii="Times New Roman" w:eastAsia="Times New Roman" w:hAnsi="Times New Roman" w:cs="Times New Roman"/>
          <w:b/>
          <w:bCs/>
          <w:kern w:val="36"/>
          <w:sz w:val="24"/>
          <w:szCs w:val="24"/>
        </w:rPr>
        <w:t xml:space="preserve">On the </w:t>
      </w:r>
      <w:r w:rsidR="00BC0FE4">
        <w:rPr>
          <w:rFonts w:ascii="Times New Roman" w:eastAsia="Times New Roman" w:hAnsi="Times New Roman" w:cs="Times New Roman"/>
          <w:b/>
          <w:bCs/>
          <w:kern w:val="36"/>
          <w:sz w:val="24"/>
          <w:szCs w:val="24"/>
        </w:rPr>
        <w:t>S</w:t>
      </w:r>
      <w:r w:rsidRPr="002F2570">
        <w:rPr>
          <w:rFonts w:ascii="Times New Roman" w:eastAsia="Times New Roman" w:hAnsi="Times New Roman" w:cs="Times New Roman"/>
          <w:b/>
          <w:bCs/>
          <w:kern w:val="36"/>
          <w:sz w:val="24"/>
          <w:szCs w:val="24"/>
        </w:rPr>
        <w:t xml:space="preserve">cent </w:t>
      </w:r>
      <w:r w:rsidR="00BC0FE4">
        <w:rPr>
          <w:rFonts w:ascii="Times New Roman" w:eastAsia="Times New Roman" w:hAnsi="Times New Roman" w:cs="Times New Roman"/>
          <w:b/>
          <w:bCs/>
          <w:kern w:val="36"/>
          <w:sz w:val="24"/>
          <w:szCs w:val="24"/>
        </w:rPr>
        <w:t>T</w:t>
      </w:r>
      <w:r w:rsidRPr="002F2570">
        <w:rPr>
          <w:rFonts w:ascii="Times New Roman" w:eastAsia="Times New Roman" w:hAnsi="Times New Roman" w:cs="Times New Roman"/>
          <w:b/>
          <w:bCs/>
          <w:kern w:val="36"/>
          <w:sz w:val="24"/>
          <w:szCs w:val="24"/>
        </w:rPr>
        <w:t>rail</w:t>
      </w:r>
    </w:p>
    <w:p w:rsidR="002F2570" w:rsidRDefault="002F2570" w:rsidP="002F2570">
      <w:pPr>
        <w:spacing w:before="100" w:beforeAutospacing="1" w:after="100" w:afterAutospacing="1" w:line="240" w:lineRule="auto"/>
        <w:jc w:val="both"/>
        <w:rPr>
          <w:rFonts w:ascii="Times New Roman" w:eastAsia="Times New Roman" w:hAnsi="Times New Roman" w:cs="Times New Roman"/>
          <w:i/>
          <w:iCs/>
          <w:sz w:val="24"/>
          <w:szCs w:val="24"/>
        </w:rPr>
      </w:pPr>
      <w:r w:rsidRPr="002F2570">
        <w:rPr>
          <w:rFonts w:ascii="Times New Roman" w:eastAsia="Times New Roman" w:hAnsi="Times New Roman" w:cs="Times New Roman"/>
          <w:i/>
          <w:iCs/>
          <w:sz w:val="24"/>
          <w:szCs w:val="24"/>
        </w:rPr>
        <w:t>By Alexandra George</w:t>
      </w:r>
      <w:r>
        <w:rPr>
          <w:rFonts w:ascii="Times New Roman" w:eastAsia="Times New Roman" w:hAnsi="Times New Roman" w:cs="Times New Roman"/>
          <w:i/>
          <w:iCs/>
          <w:sz w:val="24"/>
          <w:szCs w:val="24"/>
        </w:rPr>
        <w:t>, EULEX Customs Spokesperson</w:t>
      </w:r>
    </w:p>
    <w:p w:rsidR="006B275D" w:rsidRPr="006B275D" w:rsidRDefault="006B275D" w:rsidP="002F2570">
      <w:pPr>
        <w:spacing w:before="100" w:beforeAutospacing="1" w:after="100" w:afterAutospacing="1" w:line="240" w:lineRule="auto"/>
        <w:jc w:val="both"/>
        <w:rPr>
          <w:rFonts w:ascii="Times New Roman" w:eastAsia="Times New Roman" w:hAnsi="Times New Roman" w:cs="Times New Roman"/>
          <w:i/>
        </w:rPr>
      </w:pPr>
      <w:r w:rsidRPr="006B275D">
        <w:rPr>
          <w:rFonts w:ascii="Times New Roman" w:eastAsia="Times New Roman" w:hAnsi="Times New Roman" w:cs="Times New Roman"/>
          <w:i/>
          <w:iCs/>
        </w:rPr>
        <w:t>June 2011</w:t>
      </w:r>
    </w:p>
    <w:tbl>
      <w:tblPr>
        <w:tblpPr w:leftFromText="45" w:rightFromText="45" w:vertAnchor="text"/>
        <w:tblW w:w="6300" w:type="dxa"/>
        <w:tblCellSpacing w:w="0" w:type="dxa"/>
        <w:tblCellMar>
          <w:left w:w="0" w:type="dxa"/>
          <w:right w:w="0" w:type="dxa"/>
        </w:tblCellMar>
        <w:tblLook w:val="04A0"/>
      </w:tblPr>
      <w:tblGrid>
        <w:gridCol w:w="6300"/>
      </w:tblGrid>
      <w:tr w:rsidR="002F2570" w:rsidRPr="002F2570" w:rsidTr="002F2570">
        <w:trPr>
          <w:tblCellSpacing w:w="0" w:type="dxa"/>
        </w:trPr>
        <w:tc>
          <w:tcPr>
            <w:tcW w:w="6555" w:type="dxa"/>
            <w:hideMark/>
          </w:tcPr>
          <w:tbl>
            <w:tblPr>
              <w:tblpPr w:leftFromText="45" w:rightFromText="45" w:vertAnchor="text"/>
              <w:tblW w:w="6105" w:type="dxa"/>
              <w:tblCellSpacing w:w="0" w:type="dxa"/>
              <w:tblCellMar>
                <w:left w:w="0" w:type="dxa"/>
                <w:right w:w="0" w:type="dxa"/>
              </w:tblCellMar>
              <w:tblLook w:val="04A0"/>
            </w:tblPr>
            <w:tblGrid>
              <w:gridCol w:w="6134"/>
            </w:tblGrid>
            <w:tr w:rsidR="002F2570" w:rsidRPr="002F2570">
              <w:trPr>
                <w:tblCellSpacing w:w="0" w:type="dxa"/>
              </w:trPr>
              <w:tc>
                <w:tcPr>
                  <w:tcW w:w="0" w:type="auto"/>
                  <w:shd w:val="clear" w:color="auto" w:fill="E1E1E1"/>
                  <w:hideMark/>
                </w:tcPr>
                <w:p w:rsidR="002F2570" w:rsidRPr="002F2570" w:rsidRDefault="002F2570" w:rsidP="002F257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noProof/>
                      <w:color w:val="0000FF"/>
                      <w:sz w:val="24"/>
                      <w:szCs w:val="24"/>
                    </w:rPr>
                    <w:drawing>
                      <wp:inline distT="0" distB="0" distL="0" distR="0">
                        <wp:extent cx="3876040" cy="2579370"/>
                        <wp:effectExtent l="19050" t="0" r="0" b="0"/>
                        <wp:docPr id="1" name="Picture 1" descr="http://www.eulex-kosovo.eu/images/features/roxxy/003s.jpg">
                          <a:hlinkClick xmlns:a="http://schemas.openxmlformats.org/drawingml/2006/main" r:id="rId5" tooltip="&quot;Roxxy searching a bus for narcotic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ulex-kosovo.eu/images/features/roxxy/003s.jpg">
                                  <a:hlinkClick r:id="rId5" tooltip="&quot;Roxxy searching a bus for narcotics&quot;"/>
                                </pic:cNvPr>
                                <pic:cNvPicPr>
                                  <a:picLocks noChangeAspect="1" noChangeArrowheads="1"/>
                                </pic:cNvPicPr>
                              </pic:nvPicPr>
                              <pic:blipFill>
                                <a:blip r:embed="rId6" cstate="print"/>
                                <a:srcRect/>
                                <a:stretch>
                                  <a:fillRect/>
                                </a:stretch>
                              </pic:blipFill>
                              <pic:spPr bwMode="auto">
                                <a:xfrm>
                                  <a:off x="0" y="0"/>
                                  <a:ext cx="3876040" cy="2579370"/>
                                </a:xfrm>
                                <a:prstGeom prst="rect">
                                  <a:avLst/>
                                </a:prstGeom>
                                <a:noFill/>
                                <a:ln w="9525">
                                  <a:noFill/>
                                  <a:miter lim="800000"/>
                                  <a:headEnd/>
                                  <a:tailEnd/>
                                </a:ln>
                              </pic:spPr>
                            </pic:pic>
                          </a:graphicData>
                        </a:graphic>
                      </wp:inline>
                    </w:drawing>
                  </w:r>
                </w:p>
              </w:tc>
            </w:tr>
            <w:tr w:rsidR="002F2570" w:rsidRPr="002F2570">
              <w:trPr>
                <w:tblCellSpacing w:w="0" w:type="dxa"/>
              </w:trPr>
              <w:tc>
                <w:tcPr>
                  <w:tcW w:w="0" w:type="auto"/>
                  <w:shd w:val="clear" w:color="auto" w:fill="F2F2F2"/>
                  <w:hideMark/>
                </w:tcPr>
                <w:p w:rsidR="002F2570" w:rsidRPr="002F2570" w:rsidRDefault="002F2570" w:rsidP="002F2570">
                  <w:pPr>
                    <w:spacing w:after="0" w:line="240" w:lineRule="auto"/>
                    <w:jc w:val="both"/>
                    <w:rPr>
                      <w:rFonts w:ascii="Times New Roman" w:eastAsia="Times New Roman" w:hAnsi="Times New Roman" w:cs="Times New Roman"/>
                      <w:sz w:val="24"/>
                      <w:szCs w:val="24"/>
                    </w:rPr>
                  </w:pPr>
                  <w:proofErr w:type="spellStart"/>
                  <w:r w:rsidRPr="002F2570">
                    <w:rPr>
                      <w:rFonts w:ascii="Times New Roman" w:eastAsia="Times New Roman" w:hAnsi="Times New Roman" w:cs="Times New Roman"/>
                      <w:sz w:val="24"/>
                      <w:szCs w:val="24"/>
                    </w:rPr>
                    <w:t>Roxxy</w:t>
                  </w:r>
                  <w:proofErr w:type="spellEnd"/>
                  <w:r w:rsidRPr="002F2570">
                    <w:rPr>
                      <w:rFonts w:ascii="Times New Roman" w:eastAsia="Times New Roman" w:hAnsi="Times New Roman" w:cs="Times New Roman"/>
                      <w:sz w:val="24"/>
                      <w:szCs w:val="24"/>
                    </w:rPr>
                    <w:t xml:space="preserve"> searching a bus for narcotics</w:t>
                  </w:r>
                </w:p>
              </w:tc>
            </w:tr>
            <w:tr w:rsidR="002F2570" w:rsidRPr="002F2570">
              <w:trPr>
                <w:tblCellSpacing w:w="0" w:type="dxa"/>
              </w:trPr>
              <w:tc>
                <w:tcPr>
                  <w:tcW w:w="0" w:type="auto"/>
                  <w:hideMark/>
                </w:tcPr>
                <w:p w:rsidR="002F2570" w:rsidRPr="002F2570" w:rsidRDefault="002F2570" w:rsidP="002F2570">
                  <w:pPr>
                    <w:spacing w:after="0" w:line="240" w:lineRule="auto"/>
                    <w:jc w:val="both"/>
                    <w:rPr>
                      <w:rFonts w:ascii="Times New Roman" w:eastAsia="Times New Roman" w:hAnsi="Times New Roman" w:cs="Times New Roman"/>
                      <w:sz w:val="24"/>
                      <w:szCs w:val="24"/>
                    </w:rPr>
                  </w:pPr>
                  <w:r w:rsidRPr="002F2570">
                    <w:rPr>
                      <w:rFonts w:ascii="Times New Roman" w:eastAsia="Times New Roman" w:hAnsi="Times New Roman" w:cs="Times New Roman"/>
                      <w:sz w:val="24"/>
                      <w:szCs w:val="24"/>
                    </w:rPr>
                    <w:t> </w:t>
                  </w:r>
                </w:p>
              </w:tc>
            </w:tr>
          </w:tbl>
          <w:p w:rsidR="002F2570" w:rsidRPr="002F2570" w:rsidRDefault="002F2570" w:rsidP="002F2570">
            <w:pPr>
              <w:spacing w:after="0" w:line="240" w:lineRule="auto"/>
              <w:jc w:val="both"/>
              <w:rPr>
                <w:rFonts w:ascii="Times New Roman" w:eastAsia="Times New Roman" w:hAnsi="Times New Roman" w:cs="Times New Roman"/>
                <w:b/>
                <w:bCs/>
                <w:sz w:val="24"/>
                <w:szCs w:val="24"/>
              </w:rPr>
            </w:pPr>
          </w:p>
        </w:tc>
      </w:tr>
      <w:tr w:rsidR="002F2570" w:rsidRPr="002F2570" w:rsidTr="002F2570">
        <w:trPr>
          <w:tblCellSpacing w:w="0" w:type="dxa"/>
        </w:trPr>
        <w:tc>
          <w:tcPr>
            <w:tcW w:w="0" w:type="auto"/>
            <w:vAlign w:val="center"/>
            <w:hideMark/>
          </w:tcPr>
          <w:p w:rsidR="002F2570" w:rsidRPr="002F2570" w:rsidRDefault="002F2570" w:rsidP="002F2570">
            <w:pPr>
              <w:spacing w:after="0" w:line="240" w:lineRule="auto"/>
              <w:jc w:val="both"/>
              <w:rPr>
                <w:rFonts w:ascii="Times New Roman" w:eastAsia="Times New Roman" w:hAnsi="Times New Roman" w:cs="Times New Roman"/>
                <w:b/>
                <w:bCs/>
                <w:sz w:val="24"/>
                <w:szCs w:val="24"/>
              </w:rPr>
            </w:pPr>
          </w:p>
        </w:tc>
      </w:tr>
    </w:tbl>
    <w:p w:rsidR="002F2570" w:rsidRPr="002F2570" w:rsidRDefault="002F2570" w:rsidP="002F257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F2570">
        <w:rPr>
          <w:rFonts w:ascii="Times New Roman" w:eastAsia="Times New Roman" w:hAnsi="Times New Roman" w:cs="Times New Roman"/>
          <w:sz w:val="24"/>
          <w:szCs w:val="24"/>
        </w:rPr>
        <w:t>Roxxy</w:t>
      </w:r>
      <w:proofErr w:type="spellEnd"/>
      <w:r w:rsidRPr="002F2570">
        <w:rPr>
          <w:rFonts w:ascii="Times New Roman" w:eastAsia="Times New Roman" w:hAnsi="Times New Roman" w:cs="Times New Roman"/>
          <w:sz w:val="24"/>
          <w:szCs w:val="24"/>
        </w:rPr>
        <w:t xml:space="preserve"> leapt aboard the bus heading for Serbia after its passengers had stepped down and began sniffing in every nook and cranny – under the seats, in the racks overhead, in the luggage compartment. If drugs were stashed away somewhere </w:t>
      </w:r>
      <w:proofErr w:type="spellStart"/>
      <w:r w:rsidRPr="002F2570">
        <w:rPr>
          <w:rFonts w:ascii="Times New Roman" w:eastAsia="Times New Roman" w:hAnsi="Times New Roman" w:cs="Times New Roman"/>
          <w:sz w:val="24"/>
          <w:szCs w:val="24"/>
        </w:rPr>
        <w:t>Roxxy</w:t>
      </w:r>
      <w:proofErr w:type="spellEnd"/>
      <w:r w:rsidRPr="002F2570">
        <w:rPr>
          <w:rFonts w:ascii="Times New Roman" w:eastAsia="Times New Roman" w:hAnsi="Times New Roman" w:cs="Times New Roman"/>
          <w:sz w:val="24"/>
          <w:szCs w:val="24"/>
        </w:rPr>
        <w:t xml:space="preserve"> and her handler would have found them.</w:t>
      </w:r>
    </w:p>
    <w:p w:rsidR="002F2570" w:rsidRPr="002F2570" w:rsidRDefault="002F2570" w:rsidP="002F257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F2570">
        <w:rPr>
          <w:rFonts w:ascii="Times New Roman" w:eastAsia="Times New Roman" w:hAnsi="Times New Roman" w:cs="Times New Roman"/>
          <w:sz w:val="24"/>
          <w:szCs w:val="24"/>
        </w:rPr>
        <w:t>Roxxy</w:t>
      </w:r>
      <w:proofErr w:type="spellEnd"/>
      <w:r w:rsidRPr="002F2570">
        <w:rPr>
          <w:rFonts w:ascii="Times New Roman" w:eastAsia="Times New Roman" w:hAnsi="Times New Roman" w:cs="Times New Roman"/>
          <w:sz w:val="24"/>
          <w:szCs w:val="24"/>
        </w:rPr>
        <w:t xml:space="preserve">, a 4-year old </w:t>
      </w:r>
      <w:proofErr w:type="spellStart"/>
      <w:r w:rsidRPr="002F2570">
        <w:rPr>
          <w:rFonts w:ascii="Times New Roman" w:eastAsia="Times New Roman" w:hAnsi="Times New Roman" w:cs="Times New Roman"/>
          <w:sz w:val="24"/>
          <w:szCs w:val="24"/>
        </w:rPr>
        <w:t>Malinois</w:t>
      </w:r>
      <w:proofErr w:type="spellEnd"/>
      <w:r w:rsidRPr="002F2570">
        <w:rPr>
          <w:rFonts w:ascii="Times New Roman" w:eastAsia="Times New Roman" w:hAnsi="Times New Roman" w:cs="Times New Roman"/>
          <w:sz w:val="24"/>
          <w:szCs w:val="24"/>
        </w:rPr>
        <w:t xml:space="preserve"> from the EULEX Special Police Department K9 unit, is trained in protection and detecting narcotics. On 24 June she and her K9 unit colleague, police dog Blackie, a 6-year old English Springer Spaniel, trained in finding explosives, took part in Operation Cash Watch at </w:t>
      </w:r>
      <w:proofErr w:type="spellStart"/>
      <w:r w:rsidRPr="002F2570">
        <w:rPr>
          <w:rFonts w:ascii="Times New Roman" w:eastAsia="Times New Roman" w:hAnsi="Times New Roman" w:cs="Times New Roman"/>
          <w:sz w:val="24"/>
          <w:szCs w:val="24"/>
        </w:rPr>
        <w:t>Merdare</w:t>
      </w:r>
      <w:proofErr w:type="spellEnd"/>
      <w:r w:rsidRPr="002F2570">
        <w:rPr>
          <w:rFonts w:ascii="Times New Roman" w:eastAsia="Times New Roman" w:hAnsi="Times New Roman" w:cs="Times New Roman"/>
          <w:sz w:val="24"/>
          <w:szCs w:val="24"/>
        </w:rPr>
        <w:t xml:space="preserve"> border/boundary point (with Serbia).</w:t>
      </w:r>
    </w:p>
    <w:p w:rsidR="002F2570" w:rsidRPr="002F2570" w:rsidRDefault="002F2570" w:rsidP="002F2570">
      <w:pPr>
        <w:spacing w:before="100" w:beforeAutospacing="1" w:after="100" w:afterAutospacing="1" w:line="240" w:lineRule="auto"/>
        <w:jc w:val="both"/>
        <w:rPr>
          <w:rFonts w:ascii="Times New Roman" w:eastAsia="Times New Roman" w:hAnsi="Times New Roman" w:cs="Times New Roman"/>
          <w:sz w:val="24"/>
          <w:szCs w:val="24"/>
        </w:rPr>
      </w:pPr>
      <w:r w:rsidRPr="002F2570">
        <w:rPr>
          <w:rFonts w:ascii="Times New Roman" w:eastAsia="Times New Roman" w:hAnsi="Times New Roman" w:cs="Times New Roman"/>
          <w:sz w:val="24"/>
          <w:szCs w:val="24"/>
        </w:rPr>
        <w:t xml:space="preserve">Operation Cash Watch began in early February 2010 and focused mainly on outgoing flights to Europe at </w:t>
      </w:r>
      <w:proofErr w:type="spellStart"/>
      <w:r w:rsidRPr="002F2570">
        <w:rPr>
          <w:rFonts w:ascii="Times New Roman" w:eastAsia="Times New Roman" w:hAnsi="Times New Roman" w:cs="Times New Roman"/>
          <w:sz w:val="24"/>
          <w:szCs w:val="24"/>
        </w:rPr>
        <w:t>Pristina</w:t>
      </w:r>
      <w:proofErr w:type="spellEnd"/>
      <w:r w:rsidRPr="002F2570">
        <w:rPr>
          <w:rFonts w:ascii="Times New Roman" w:eastAsia="Times New Roman" w:hAnsi="Times New Roman" w:cs="Times New Roman"/>
          <w:sz w:val="24"/>
          <w:szCs w:val="24"/>
        </w:rPr>
        <w:t xml:space="preserve"> airport. It has been led by Kosovo Customs, supported by EULEX Customs and EULEX Police components. The operation at </w:t>
      </w:r>
      <w:proofErr w:type="spellStart"/>
      <w:r w:rsidRPr="002F2570">
        <w:rPr>
          <w:rFonts w:ascii="Times New Roman" w:eastAsia="Times New Roman" w:hAnsi="Times New Roman" w:cs="Times New Roman"/>
          <w:sz w:val="24"/>
          <w:szCs w:val="24"/>
        </w:rPr>
        <w:t>Merdare</w:t>
      </w:r>
      <w:proofErr w:type="spellEnd"/>
      <w:r w:rsidRPr="002F2570">
        <w:rPr>
          <w:rFonts w:ascii="Times New Roman" w:eastAsia="Times New Roman" w:hAnsi="Times New Roman" w:cs="Times New Roman"/>
          <w:sz w:val="24"/>
          <w:szCs w:val="24"/>
        </w:rPr>
        <w:t xml:space="preserve"> on 24 June was the second day of its extension to Kosovo’s border/ boundary crossing points.</w:t>
      </w:r>
    </w:p>
    <w:p w:rsidR="002F2570" w:rsidRPr="002F2570" w:rsidRDefault="002F2570" w:rsidP="002F2570">
      <w:pPr>
        <w:spacing w:before="100" w:beforeAutospacing="1" w:after="100" w:afterAutospacing="1" w:line="240" w:lineRule="auto"/>
        <w:jc w:val="both"/>
        <w:rPr>
          <w:rFonts w:ascii="Times New Roman" w:eastAsia="Times New Roman" w:hAnsi="Times New Roman" w:cs="Times New Roman"/>
          <w:sz w:val="24"/>
          <w:szCs w:val="24"/>
        </w:rPr>
      </w:pPr>
      <w:r w:rsidRPr="002F2570">
        <w:rPr>
          <w:rFonts w:ascii="Times New Roman" w:eastAsia="Times New Roman" w:hAnsi="Times New Roman" w:cs="Times New Roman"/>
          <w:sz w:val="24"/>
          <w:szCs w:val="24"/>
        </w:rPr>
        <w:t xml:space="preserve">Operation Cash Watch took place 1 or 2 days a week over several weeks and targeted potential money launderers and money couriers suspected of moving large amounts of cash out of Kosovo. </w:t>
      </w:r>
    </w:p>
    <w:p w:rsidR="002F2570" w:rsidRPr="002F2570" w:rsidRDefault="002F2570" w:rsidP="002F2570">
      <w:pPr>
        <w:spacing w:before="100" w:beforeAutospacing="1" w:after="100" w:afterAutospacing="1" w:line="240" w:lineRule="auto"/>
        <w:jc w:val="both"/>
        <w:rPr>
          <w:rFonts w:ascii="Times New Roman" w:eastAsia="Times New Roman" w:hAnsi="Times New Roman" w:cs="Times New Roman"/>
          <w:sz w:val="24"/>
          <w:szCs w:val="24"/>
        </w:rPr>
      </w:pPr>
      <w:r w:rsidRPr="002F2570">
        <w:rPr>
          <w:rFonts w:ascii="Times New Roman" w:eastAsia="Times New Roman" w:hAnsi="Times New Roman" w:cs="Times New Roman"/>
          <w:sz w:val="24"/>
          <w:szCs w:val="24"/>
        </w:rPr>
        <w:t xml:space="preserve">That day at </w:t>
      </w:r>
      <w:proofErr w:type="spellStart"/>
      <w:r w:rsidRPr="002F2570">
        <w:rPr>
          <w:rFonts w:ascii="Times New Roman" w:eastAsia="Times New Roman" w:hAnsi="Times New Roman" w:cs="Times New Roman"/>
          <w:sz w:val="24"/>
          <w:szCs w:val="24"/>
        </w:rPr>
        <w:t>Merdare</w:t>
      </w:r>
      <w:proofErr w:type="spellEnd"/>
      <w:r w:rsidRPr="002F2570">
        <w:rPr>
          <w:rFonts w:ascii="Times New Roman" w:eastAsia="Times New Roman" w:hAnsi="Times New Roman" w:cs="Times New Roman"/>
          <w:sz w:val="24"/>
          <w:szCs w:val="24"/>
        </w:rPr>
        <w:t xml:space="preserve"> the joint cooperation between the different services was in evidence: a Kosovo Custom Flexible Anti Smuggling Team (FAST), supported by the EULEX Customs monitoring unit and EULEX Police K9 unit. FAST team members checked outbound and inbound traffic using a list given to KC by FYROM Customs at Hani </w:t>
      </w:r>
      <w:proofErr w:type="spellStart"/>
      <w:r w:rsidRPr="002F2570">
        <w:rPr>
          <w:rFonts w:ascii="Times New Roman" w:eastAsia="Times New Roman" w:hAnsi="Times New Roman" w:cs="Times New Roman"/>
          <w:sz w:val="24"/>
          <w:szCs w:val="24"/>
        </w:rPr>
        <w:t>Elezit</w:t>
      </w:r>
      <w:proofErr w:type="spellEnd"/>
      <w:r w:rsidRPr="002F2570">
        <w:rPr>
          <w:rFonts w:ascii="Times New Roman" w:eastAsia="Times New Roman" w:hAnsi="Times New Roman" w:cs="Times New Roman"/>
          <w:sz w:val="24"/>
          <w:szCs w:val="24"/>
        </w:rPr>
        <w:t xml:space="preserve"> listing individuals and around 10 companies who declared money upon entering FYROM at Hani </w:t>
      </w:r>
      <w:proofErr w:type="spellStart"/>
      <w:r w:rsidRPr="002F2570">
        <w:rPr>
          <w:rFonts w:ascii="Times New Roman" w:eastAsia="Times New Roman" w:hAnsi="Times New Roman" w:cs="Times New Roman"/>
          <w:sz w:val="24"/>
          <w:szCs w:val="24"/>
        </w:rPr>
        <w:t>Elezit</w:t>
      </w:r>
      <w:proofErr w:type="spellEnd"/>
      <w:r w:rsidRPr="002F2570">
        <w:rPr>
          <w:rFonts w:ascii="Times New Roman" w:eastAsia="Times New Roman" w:hAnsi="Times New Roman" w:cs="Times New Roman"/>
          <w:sz w:val="24"/>
          <w:szCs w:val="24"/>
        </w:rPr>
        <w:t xml:space="preserve">, but not a few minutes before when leaving Kosovo. </w:t>
      </w:r>
    </w:p>
    <w:p w:rsidR="002F2570" w:rsidRPr="002F2570" w:rsidRDefault="002F2570" w:rsidP="002F257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F2570">
        <w:rPr>
          <w:rFonts w:ascii="Times New Roman" w:eastAsia="Times New Roman" w:hAnsi="Times New Roman" w:cs="Times New Roman"/>
          <w:sz w:val="24"/>
          <w:szCs w:val="24"/>
        </w:rPr>
        <w:lastRenderedPageBreak/>
        <w:t>Roxxy</w:t>
      </w:r>
      <w:proofErr w:type="spellEnd"/>
      <w:r w:rsidRPr="002F2570">
        <w:rPr>
          <w:rFonts w:ascii="Times New Roman" w:eastAsia="Times New Roman" w:hAnsi="Times New Roman" w:cs="Times New Roman"/>
          <w:sz w:val="24"/>
          <w:szCs w:val="24"/>
        </w:rPr>
        <w:t xml:space="preserve"> and Blackie’s vehicle searches at </w:t>
      </w:r>
      <w:proofErr w:type="spellStart"/>
      <w:r w:rsidRPr="002F2570">
        <w:rPr>
          <w:rFonts w:ascii="Times New Roman" w:eastAsia="Times New Roman" w:hAnsi="Times New Roman" w:cs="Times New Roman"/>
          <w:sz w:val="24"/>
          <w:szCs w:val="24"/>
        </w:rPr>
        <w:t>Merdare</w:t>
      </w:r>
      <w:proofErr w:type="spellEnd"/>
      <w:r w:rsidRPr="002F2570">
        <w:rPr>
          <w:rFonts w:ascii="Times New Roman" w:eastAsia="Times New Roman" w:hAnsi="Times New Roman" w:cs="Times New Roman"/>
          <w:sz w:val="24"/>
          <w:szCs w:val="24"/>
        </w:rPr>
        <w:t xml:space="preserve"> provided additional back-up in the quest to detect undeclared money handled by criminals dealing in drugs and/or explosives. As Brian Richard, Deputy Head, EULEX Customs, explains: “The fact is that molecules (from humans) that have been in touch with drugs and/or explosives, for example, when criminals exchange cash for narcotics sales, can be traced up to several months afterwards. Thus </w:t>
      </w:r>
      <w:proofErr w:type="spellStart"/>
      <w:r w:rsidRPr="002F2570">
        <w:rPr>
          <w:rFonts w:ascii="Times New Roman" w:eastAsia="Times New Roman" w:hAnsi="Times New Roman" w:cs="Times New Roman"/>
          <w:sz w:val="24"/>
          <w:szCs w:val="24"/>
        </w:rPr>
        <w:t>Roxxy</w:t>
      </w:r>
      <w:proofErr w:type="spellEnd"/>
      <w:r w:rsidRPr="002F2570">
        <w:rPr>
          <w:rFonts w:ascii="Times New Roman" w:eastAsia="Times New Roman" w:hAnsi="Times New Roman" w:cs="Times New Roman"/>
          <w:sz w:val="24"/>
          <w:szCs w:val="24"/>
        </w:rPr>
        <w:t xml:space="preserve"> and Blackie are another ‘tool’ for detecting hidden money, especially as trained cash dogs are not available.”</w:t>
      </w:r>
    </w:p>
    <w:p w:rsidR="002F2570" w:rsidRPr="002F2570" w:rsidRDefault="002F2570" w:rsidP="002F2570">
      <w:pPr>
        <w:spacing w:before="100" w:beforeAutospacing="1" w:after="100" w:afterAutospacing="1" w:line="240" w:lineRule="auto"/>
        <w:jc w:val="both"/>
        <w:rPr>
          <w:rFonts w:ascii="Times New Roman" w:eastAsia="Times New Roman" w:hAnsi="Times New Roman" w:cs="Times New Roman"/>
          <w:sz w:val="24"/>
          <w:szCs w:val="24"/>
        </w:rPr>
      </w:pPr>
      <w:r w:rsidRPr="002F2570">
        <w:rPr>
          <w:rFonts w:ascii="Times New Roman" w:eastAsia="Times New Roman" w:hAnsi="Times New Roman" w:cs="Times New Roman"/>
          <w:sz w:val="24"/>
          <w:szCs w:val="24"/>
        </w:rPr>
        <w:t>Blackie, with her panda look -- black ears and black eye patches set against a white coat with speckled black markings, -- is intrepid in his sniffing over the various surfaces of a huge metal truck, moving his nose under the chassis, around the wheels, guided by his handler from the Finnish Police. If explosives were concealed Blackie would have sniffed them out for sure.</w:t>
      </w:r>
    </w:p>
    <w:p w:rsidR="002F2570" w:rsidRPr="002F2570" w:rsidRDefault="002F2570" w:rsidP="002F2570">
      <w:pPr>
        <w:spacing w:before="100" w:beforeAutospacing="1" w:after="100" w:afterAutospacing="1" w:line="240" w:lineRule="auto"/>
        <w:jc w:val="both"/>
        <w:rPr>
          <w:rFonts w:ascii="Times New Roman" w:eastAsia="Times New Roman" w:hAnsi="Times New Roman" w:cs="Times New Roman"/>
          <w:sz w:val="24"/>
          <w:szCs w:val="24"/>
        </w:rPr>
      </w:pPr>
      <w:r w:rsidRPr="002F2570">
        <w:rPr>
          <w:rFonts w:ascii="Times New Roman" w:eastAsia="Times New Roman" w:hAnsi="Times New Roman" w:cs="Times New Roman"/>
          <w:sz w:val="24"/>
          <w:szCs w:val="24"/>
        </w:rPr>
        <w:t xml:space="preserve">The English </w:t>
      </w:r>
      <w:proofErr w:type="gramStart"/>
      <w:r w:rsidRPr="002F2570">
        <w:rPr>
          <w:rFonts w:ascii="Times New Roman" w:eastAsia="Times New Roman" w:hAnsi="Times New Roman" w:cs="Times New Roman"/>
          <w:sz w:val="24"/>
          <w:szCs w:val="24"/>
        </w:rPr>
        <w:t>Springer Spaniel</w:t>
      </w:r>
      <w:proofErr w:type="gramEnd"/>
      <w:r w:rsidRPr="002F2570">
        <w:rPr>
          <w:rFonts w:ascii="Times New Roman" w:eastAsia="Times New Roman" w:hAnsi="Times New Roman" w:cs="Times New Roman"/>
          <w:sz w:val="24"/>
          <w:szCs w:val="24"/>
        </w:rPr>
        <w:t xml:space="preserve"> is used by many local UK police forces as drugs/explosives dogs, the </w:t>
      </w:r>
      <w:proofErr w:type="spellStart"/>
      <w:r w:rsidRPr="002F2570">
        <w:rPr>
          <w:rFonts w:ascii="Times New Roman" w:eastAsia="Times New Roman" w:hAnsi="Times New Roman" w:cs="Times New Roman"/>
          <w:sz w:val="24"/>
          <w:szCs w:val="24"/>
        </w:rPr>
        <w:t>Malinois</w:t>
      </w:r>
      <w:proofErr w:type="spellEnd"/>
      <w:r w:rsidRPr="002F2570">
        <w:rPr>
          <w:rFonts w:ascii="Times New Roman" w:eastAsia="Times New Roman" w:hAnsi="Times New Roman" w:cs="Times New Roman"/>
          <w:sz w:val="24"/>
          <w:szCs w:val="24"/>
        </w:rPr>
        <w:t xml:space="preserve"> more by continental European police services. </w:t>
      </w:r>
    </w:p>
    <w:p w:rsidR="002F2570" w:rsidRPr="002F2570" w:rsidRDefault="002F2570" w:rsidP="002F257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2F2570">
        <w:rPr>
          <w:rFonts w:ascii="Times New Roman" w:eastAsia="Times New Roman" w:hAnsi="Times New Roman" w:cs="Times New Roman"/>
          <w:sz w:val="24"/>
          <w:szCs w:val="24"/>
        </w:rPr>
        <w:t>Roxxy’s</w:t>
      </w:r>
      <w:proofErr w:type="spellEnd"/>
      <w:r w:rsidRPr="002F2570">
        <w:rPr>
          <w:rFonts w:ascii="Times New Roman" w:eastAsia="Times New Roman" w:hAnsi="Times New Roman" w:cs="Times New Roman"/>
          <w:sz w:val="24"/>
          <w:szCs w:val="24"/>
        </w:rPr>
        <w:t xml:space="preserve"> handler is from Latvia and he worked for 16 years with 7 dogs in the Border Police K9 unit patrolling his country’s border with Russia, Belarus and Lithuania searching for heroin, cocaine and amphetamines. Blackie and his handler go “wherever police duties take us in Finland.”</w:t>
      </w:r>
    </w:p>
    <w:p w:rsidR="002F2570" w:rsidRPr="002F2570" w:rsidRDefault="002F2570" w:rsidP="002F2570">
      <w:pPr>
        <w:spacing w:before="100" w:beforeAutospacing="1" w:after="100" w:afterAutospacing="1" w:line="240" w:lineRule="auto"/>
        <w:jc w:val="both"/>
        <w:rPr>
          <w:rFonts w:ascii="Times New Roman" w:eastAsia="Times New Roman" w:hAnsi="Times New Roman" w:cs="Times New Roman"/>
          <w:sz w:val="24"/>
          <w:szCs w:val="24"/>
        </w:rPr>
      </w:pPr>
      <w:r w:rsidRPr="002F2570">
        <w:rPr>
          <w:rFonts w:ascii="Times New Roman" w:eastAsia="Times New Roman" w:hAnsi="Times New Roman" w:cs="Times New Roman"/>
          <w:sz w:val="24"/>
          <w:szCs w:val="24"/>
        </w:rPr>
        <w:t xml:space="preserve">Blackie’s and </w:t>
      </w:r>
      <w:proofErr w:type="spellStart"/>
      <w:r w:rsidRPr="002F2570">
        <w:rPr>
          <w:rFonts w:ascii="Times New Roman" w:eastAsia="Times New Roman" w:hAnsi="Times New Roman" w:cs="Times New Roman"/>
          <w:sz w:val="24"/>
          <w:szCs w:val="24"/>
        </w:rPr>
        <w:t>Roxxy’s</w:t>
      </w:r>
      <w:proofErr w:type="spellEnd"/>
      <w:r w:rsidRPr="002F2570">
        <w:rPr>
          <w:rFonts w:ascii="Times New Roman" w:eastAsia="Times New Roman" w:hAnsi="Times New Roman" w:cs="Times New Roman"/>
          <w:sz w:val="24"/>
          <w:szCs w:val="24"/>
        </w:rPr>
        <w:t xml:space="preserve"> hard work and instincts impressed FAST team leader </w:t>
      </w:r>
      <w:proofErr w:type="spellStart"/>
      <w:r w:rsidRPr="002F2570">
        <w:rPr>
          <w:rFonts w:ascii="Times New Roman" w:eastAsia="Times New Roman" w:hAnsi="Times New Roman" w:cs="Times New Roman"/>
          <w:sz w:val="24"/>
          <w:szCs w:val="24"/>
        </w:rPr>
        <w:t>Benan</w:t>
      </w:r>
      <w:proofErr w:type="spellEnd"/>
      <w:r w:rsidRPr="002F2570">
        <w:rPr>
          <w:rFonts w:ascii="Times New Roman" w:eastAsia="Times New Roman" w:hAnsi="Times New Roman" w:cs="Times New Roman"/>
          <w:sz w:val="24"/>
          <w:szCs w:val="24"/>
        </w:rPr>
        <w:t xml:space="preserve"> </w:t>
      </w:r>
      <w:proofErr w:type="spellStart"/>
      <w:r w:rsidRPr="002F2570">
        <w:rPr>
          <w:rFonts w:ascii="Times New Roman" w:eastAsia="Times New Roman" w:hAnsi="Times New Roman" w:cs="Times New Roman"/>
          <w:sz w:val="24"/>
          <w:szCs w:val="24"/>
        </w:rPr>
        <w:t>Brestovci</w:t>
      </w:r>
      <w:proofErr w:type="spellEnd"/>
      <w:r w:rsidRPr="002F2570">
        <w:rPr>
          <w:rFonts w:ascii="Times New Roman" w:eastAsia="Times New Roman" w:hAnsi="Times New Roman" w:cs="Times New Roman"/>
          <w:sz w:val="24"/>
          <w:szCs w:val="24"/>
        </w:rPr>
        <w:t xml:space="preserve">: “During Operation Cash Watch we had excellent cooperation with EULEX Customs and Police. We learned new things regarding better and smarter controls. The EULEX Police K9 unit has proven to be very successful in detecting and preventing various types of smuggling during various stints.” </w:t>
      </w:r>
    </w:p>
    <w:p w:rsidR="002F2570" w:rsidRPr="002F2570" w:rsidRDefault="002F2570" w:rsidP="002F2570">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2F2570">
        <w:rPr>
          <w:rFonts w:ascii="Times New Roman" w:eastAsia="Times New Roman" w:hAnsi="Times New Roman" w:cs="Times New Roman"/>
          <w:sz w:val="24"/>
          <w:szCs w:val="24"/>
        </w:rPr>
        <w:t>Now that Operation Cash Watch is over, according to Graham Main, Head, EULEX Customs mobile unit: “The main aim of this operation is for Kosovo Customs to integrate this exercise into their normal work operations.</w:t>
      </w:r>
      <w:proofErr w:type="gramEnd"/>
      <w:r w:rsidRPr="002F2570">
        <w:rPr>
          <w:rFonts w:ascii="Times New Roman" w:eastAsia="Times New Roman" w:hAnsi="Times New Roman" w:cs="Times New Roman"/>
          <w:sz w:val="24"/>
          <w:szCs w:val="24"/>
        </w:rPr>
        <w:t xml:space="preserve"> It should not be a special undertaking.” </w:t>
      </w:r>
    </w:p>
    <w:p w:rsidR="002F2570" w:rsidRPr="002F2570" w:rsidRDefault="002F2570" w:rsidP="002F2570">
      <w:pPr>
        <w:spacing w:before="100" w:beforeAutospacing="1" w:after="100" w:afterAutospacing="1" w:line="240" w:lineRule="auto"/>
        <w:jc w:val="both"/>
        <w:rPr>
          <w:rFonts w:ascii="Times New Roman" w:eastAsia="Times New Roman" w:hAnsi="Times New Roman" w:cs="Times New Roman"/>
          <w:sz w:val="24"/>
          <w:szCs w:val="24"/>
        </w:rPr>
      </w:pPr>
      <w:r w:rsidRPr="002F2570">
        <w:rPr>
          <w:rFonts w:ascii="Times New Roman" w:eastAsia="Times New Roman" w:hAnsi="Times New Roman" w:cs="Times New Roman"/>
          <w:sz w:val="24"/>
          <w:szCs w:val="24"/>
        </w:rPr>
        <w:t xml:space="preserve">Establishing a K9 unit at Kosovo Customs, as EULEX Customs has proposed, would be a good way to follow hard on the criminal’s trail. </w:t>
      </w:r>
    </w:p>
    <w:tbl>
      <w:tblPr>
        <w:tblW w:w="10050" w:type="dxa"/>
        <w:tblCellSpacing w:w="0" w:type="dxa"/>
        <w:tblCellMar>
          <w:left w:w="0" w:type="dxa"/>
          <w:right w:w="0" w:type="dxa"/>
        </w:tblCellMar>
        <w:tblLook w:val="04A0"/>
      </w:tblPr>
      <w:tblGrid>
        <w:gridCol w:w="2280"/>
        <w:gridCol w:w="2280"/>
        <w:gridCol w:w="2280"/>
        <w:gridCol w:w="2280"/>
        <w:gridCol w:w="930"/>
      </w:tblGrid>
      <w:tr w:rsidR="002F2570" w:rsidRPr="002F2570" w:rsidTr="002F2570">
        <w:trPr>
          <w:tblCellSpacing w:w="0" w:type="dxa"/>
        </w:trPr>
        <w:tc>
          <w:tcPr>
            <w:tcW w:w="0" w:type="auto"/>
            <w:gridSpan w:val="5"/>
            <w:vAlign w:val="center"/>
            <w:hideMark/>
          </w:tcPr>
          <w:p w:rsidR="002F2570" w:rsidRPr="002F2570" w:rsidRDefault="002F2570" w:rsidP="002F2570">
            <w:pPr>
              <w:spacing w:after="0" w:line="240" w:lineRule="auto"/>
              <w:rPr>
                <w:rFonts w:ascii="Times New Roman" w:eastAsia="Times New Roman" w:hAnsi="Times New Roman" w:cs="Times New Roman"/>
                <w:sz w:val="24"/>
                <w:szCs w:val="24"/>
              </w:rPr>
            </w:pPr>
          </w:p>
        </w:tc>
      </w:tr>
      <w:tr w:rsidR="002F2570" w:rsidRPr="002F2570" w:rsidTr="002F2570">
        <w:trPr>
          <w:tblCellSpacing w:w="0" w:type="dxa"/>
        </w:trPr>
        <w:tc>
          <w:tcPr>
            <w:tcW w:w="0" w:type="auto"/>
            <w:vAlign w:val="center"/>
            <w:hideMark/>
          </w:tcPr>
          <w:p w:rsidR="002F2570" w:rsidRPr="002F2570" w:rsidRDefault="002F2570" w:rsidP="002F2570">
            <w:pPr>
              <w:spacing w:after="0" w:line="240" w:lineRule="auto"/>
              <w:rPr>
                <w:rFonts w:ascii="Times New Roman" w:eastAsia="Times New Roman" w:hAnsi="Times New Roman" w:cs="Times New Roman"/>
                <w:sz w:val="24"/>
                <w:szCs w:val="24"/>
              </w:rPr>
            </w:pPr>
            <w:r w:rsidRPr="002F2570">
              <w:rPr>
                <w:rFonts w:ascii="Times New Roman" w:eastAsia="Times New Roman" w:hAnsi="Times New Roman" w:cs="Times New Roman"/>
                <w:sz w:val="24"/>
                <w:szCs w:val="24"/>
              </w:rPr>
              <w:t> </w:t>
            </w:r>
          </w:p>
        </w:tc>
        <w:tc>
          <w:tcPr>
            <w:tcW w:w="0" w:type="auto"/>
            <w:vAlign w:val="center"/>
            <w:hideMark/>
          </w:tcPr>
          <w:p w:rsidR="002F2570" w:rsidRPr="002F2570" w:rsidRDefault="002F2570" w:rsidP="002F2570">
            <w:pPr>
              <w:spacing w:after="0" w:line="240" w:lineRule="auto"/>
              <w:rPr>
                <w:rFonts w:ascii="Times New Roman" w:eastAsia="Times New Roman" w:hAnsi="Times New Roman" w:cs="Times New Roman"/>
                <w:sz w:val="24"/>
                <w:szCs w:val="24"/>
              </w:rPr>
            </w:pPr>
            <w:r w:rsidRPr="002F2570">
              <w:rPr>
                <w:rFonts w:ascii="Times New Roman" w:eastAsia="Times New Roman" w:hAnsi="Times New Roman" w:cs="Times New Roman"/>
                <w:sz w:val="24"/>
                <w:szCs w:val="24"/>
              </w:rPr>
              <w:t> </w:t>
            </w:r>
          </w:p>
        </w:tc>
        <w:tc>
          <w:tcPr>
            <w:tcW w:w="0" w:type="auto"/>
            <w:gridSpan w:val="3"/>
            <w:vAlign w:val="center"/>
            <w:hideMark/>
          </w:tcPr>
          <w:p w:rsidR="002F2570" w:rsidRPr="002F2570" w:rsidRDefault="002F2570" w:rsidP="002F2570">
            <w:pPr>
              <w:spacing w:after="0" w:line="240" w:lineRule="auto"/>
              <w:rPr>
                <w:rFonts w:ascii="Times New Roman" w:eastAsia="Times New Roman" w:hAnsi="Times New Roman" w:cs="Times New Roman"/>
                <w:sz w:val="24"/>
                <w:szCs w:val="24"/>
              </w:rPr>
            </w:pPr>
            <w:r w:rsidRPr="002F2570">
              <w:rPr>
                <w:rFonts w:ascii="Times New Roman" w:eastAsia="Times New Roman" w:hAnsi="Times New Roman" w:cs="Times New Roman"/>
                <w:sz w:val="24"/>
                <w:szCs w:val="24"/>
              </w:rPr>
              <w:t> </w:t>
            </w:r>
          </w:p>
        </w:tc>
      </w:tr>
      <w:tr w:rsidR="002F2570" w:rsidRPr="002F2570" w:rsidTr="002F2570">
        <w:trPr>
          <w:tblCellSpacing w:w="0" w:type="dxa"/>
        </w:trPr>
        <w:tc>
          <w:tcPr>
            <w:tcW w:w="0" w:type="auto"/>
            <w:vAlign w:val="center"/>
            <w:hideMark/>
          </w:tcPr>
          <w:p w:rsidR="002F2570" w:rsidRPr="002F2570" w:rsidRDefault="002F2570" w:rsidP="002F2570">
            <w:pPr>
              <w:spacing w:after="0" w:line="240" w:lineRule="auto"/>
              <w:rPr>
                <w:rFonts w:ascii="Times New Roman" w:eastAsia="Times New Roman" w:hAnsi="Times New Roman" w:cs="Times New Roman"/>
                <w:sz w:val="24"/>
                <w:szCs w:val="24"/>
              </w:rPr>
            </w:pPr>
            <w:r w:rsidRPr="002F2570">
              <w:rPr>
                <w:rFonts w:ascii="Times New Roman" w:eastAsia="Times New Roman" w:hAnsi="Times New Roman" w:cs="Times New Roman"/>
                <w:b/>
                <w:bCs/>
                <w:sz w:val="24"/>
                <w:szCs w:val="24"/>
              </w:rPr>
              <w:t>Other Photos:</w:t>
            </w:r>
          </w:p>
        </w:tc>
        <w:tc>
          <w:tcPr>
            <w:tcW w:w="0" w:type="auto"/>
            <w:vAlign w:val="center"/>
            <w:hideMark/>
          </w:tcPr>
          <w:p w:rsidR="002F2570" w:rsidRPr="002F2570" w:rsidRDefault="002F2570" w:rsidP="002F2570">
            <w:pPr>
              <w:spacing w:after="0" w:line="240" w:lineRule="auto"/>
              <w:rPr>
                <w:rFonts w:ascii="Times New Roman" w:eastAsia="Times New Roman" w:hAnsi="Times New Roman" w:cs="Times New Roman"/>
                <w:sz w:val="24"/>
                <w:szCs w:val="24"/>
              </w:rPr>
            </w:pPr>
            <w:r w:rsidRPr="002F2570">
              <w:rPr>
                <w:rFonts w:ascii="Times New Roman" w:eastAsia="Times New Roman" w:hAnsi="Times New Roman" w:cs="Times New Roman"/>
                <w:sz w:val="24"/>
                <w:szCs w:val="24"/>
              </w:rPr>
              <w:t> </w:t>
            </w:r>
          </w:p>
        </w:tc>
        <w:tc>
          <w:tcPr>
            <w:tcW w:w="0" w:type="auto"/>
            <w:gridSpan w:val="3"/>
            <w:vAlign w:val="center"/>
            <w:hideMark/>
          </w:tcPr>
          <w:p w:rsidR="002F2570" w:rsidRPr="002F2570" w:rsidRDefault="002F2570" w:rsidP="002F2570">
            <w:pPr>
              <w:spacing w:after="0" w:line="240" w:lineRule="auto"/>
              <w:rPr>
                <w:rFonts w:ascii="Times New Roman" w:eastAsia="Times New Roman" w:hAnsi="Times New Roman" w:cs="Times New Roman"/>
                <w:sz w:val="24"/>
                <w:szCs w:val="24"/>
              </w:rPr>
            </w:pPr>
            <w:r w:rsidRPr="002F2570">
              <w:rPr>
                <w:rFonts w:ascii="Times New Roman" w:eastAsia="Times New Roman" w:hAnsi="Times New Roman" w:cs="Times New Roman"/>
                <w:sz w:val="24"/>
                <w:szCs w:val="24"/>
              </w:rPr>
              <w:t> </w:t>
            </w:r>
          </w:p>
        </w:tc>
      </w:tr>
      <w:tr w:rsidR="002F2570" w:rsidRPr="002F2570" w:rsidTr="002F2570">
        <w:trPr>
          <w:tblCellSpacing w:w="0" w:type="dxa"/>
        </w:trPr>
        <w:tc>
          <w:tcPr>
            <w:tcW w:w="1830" w:type="dxa"/>
            <w:hideMark/>
          </w:tcPr>
          <w:p w:rsidR="002F2570" w:rsidRPr="002F2570" w:rsidRDefault="002F2570" w:rsidP="002F25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6210" cy="948690"/>
                  <wp:effectExtent l="19050" t="0" r="2540" b="0"/>
                  <wp:docPr id="2" name="Picture 2" descr="http://www.eulex-kosovo.eu/images/features/roxxy/002s.jpg">
                    <a:hlinkClick xmlns:a="http://schemas.openxmlformats.org/drawingml/2006/main" r:id="rId7" tooltip="&quot;Blackie being guided to do a vehicle searc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ulex-kosovo.eu/images/features/roxxy/002s.jpg">
                            <a:hlinkClick r:id="rId7" tooltip="&quot;Blackie being guided to do a vehicle search&quot;"/>
                          </pic:cNvPr>
                          <pic:cNvPicPr>
                            <a:picLocks noChangeAspect="1" noChangeArrowheads="1"/>
                          </pic:cNvPicPr>
                        </pic:nvPicPr>
                        <pic:blipFill>
                          <a:blip r:embed="rId8" cstate="print"/>
                          <a:srcRect/>
                          <a:stretch>
                            <a:fillRect/>
                          </a:stretch>
                        </pic:blipFill>
                        <pic:spPr bwMode="auto">
                          <a:xfrm>
                            <a:off x="0" y="0"/>
                            <a:ext cx="1426210" cy="948690"/>
                          </a:xfrm>
                          <a:prstGeom prst="rect">
                            <a:avLst/>
                          </a:prstGeom>
                          <a:noFill/>
                          <a:ln w="9525">
                            <a:noFill/>
                            <a:miter lim="800000"/>
                            <a:headEnd/>
                            <a:tailEnd/>
                          </a:ln>
                        </pic:spPr>
                      </pic:pic>
                    </a:graphicData>
                  </a:graphic>
                </wp:inline>
              </w:drawing>
            </w:r>
          </w:p>
        </w:tc>
        <w:tc>
          <w:tcPr>
            <w:tcW w:w="1830" w:type="dxa"/>
            <w:hideMark/>
          </w:tcPr>
          <w:p w:rsidR="002F2570" w:rsidRPr="002F2570" w:rsidRDefault="002F2570" w:rsidP="002F25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6210" cy="948690"/>
                  <wp:effectExtent l="19050" t="0" r="2540" b="0"/>
                  <wp:docPr id="3" name="Picture 3" descr="http://www.eulex-kosovo.eu/images/features/roxxy/001s.jpg">
                    <a:hlinkClick xmlns:a="http://schemas.openxmlformats.org/drawingml/2006/main" r:id="rId9" tooltip="&quot;Blackie waiting to search a vehicle for explosive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lex-kosovo.eu/images/features/roxxy/001s.jpg">
                            <a:hlinkClick r:id="rId9" tooltip="&quot;Blackie waiting to search a vehicle for explosives&quot;"/>
                          </pic:cNvPr>
                          <pic:cNvPicPr>
                            <a:picLocks noChangeAspect="1" noChangeArrowheads="1"/>
                          </pic:cNvPicPr>
                        </pic:nvPicPr>
                        <pic:blipFill>
                          <a:blip r:embed="rId10" cstate="print"/>
                          <a:srcRect/>
                          <a:stretch>
                            <a:fillRect/>
                          </a:stretch>
                        </pic:blipFill>
                        <pic:spPr bwMode="auto">
                          <a:xfrm>
                            <a:off x="0" y="0"/>
                            <a:ext cx="1426210" cy="948690"/>
                          </a:xfrm>
                          <a:prstGeom prst="rect">
                            <a:avLst/>
                          </a:prstGeom>
                          <a:noFill/>
                          <a:ln w="9525">
                            <a:noFill/>
                            <a:miter lim="800000"/>
                            <a:headEnd/>
                            <a:tailEnd/>
                          </a:ln>
                        </pic:spPr>
                      </pic:pic>
                    </a:graphicData>
                  </a:graphic>
                </wp:inline>
              </w:drawing>
            </w:r>
          </w:p>
        </w:tc>
        <w:tc>
          <w:tcPr>
            <w:tcW w:w="1830" w:type="dxa"/>
            <w:vAlign w:val="center"/>
            <w:hideMark/>
          </w:tcPr>
          <w:p w:rsidR="002F2570" w:rsidRPr="002F2570" w:rsidRDefault="002F2570" w:rsidP="002F25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6210" cy="948690"/>
                  <wp:effectExtent l="19050" t="0" r="2540" b="0"/>
                  <wp:docPr id="4" name="Picture 4" descr="http://www.eulex-kosovo.eu/images/features/roxxy/004s.jpg">
                    <a:hlinkClick xmlns:a="http://schemas.openxmlformats.org/drawingml/2006/main" r:id="rId11" tooltip="&quot;KC FAST officers check passengers/vehicle&#10;&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eulex-kosovo.eu/images/features/roxxy/004s.jpg">
                            <a:hlinkClick r:id="rId11" tooltip="&quot;KC FAST officers check passengers/vehicle&#10;&quot;"/>
                          </pic:cNvPr>
                          <pic:cNvPicPr>
                            <a:picLocks noChangeAspect="1" noChangeArrowheads="1"/>
                          </pic:cNvPicPr>
                        </pic:nvPicPr>
                        <pic:blipFill>
                          <a:blip r:embed="rId12" cstate="print"/>
                          <a:srcRect/>
                          <a:stretch>
                            <a:fillRect/>
                          </a:stretch>
                        </pic:blipFill>
                        <pic:spPr bwMode="auto">
                          <a:xfrm>
                            <a:off x="0" y="0"/>
                            <a:ext cx="1426210" cy="948690"/>
                          </a:xfrm>
                          <a:prstGeom prst="rect">
                            <a:avLst/>
                          </a:prstGeom>
                          <a:noFill/>
                          <a:ln w="9525">
                            <a:noFill/>
                            <a:miter lim="800000"/>
                            <a:headEnd/>
                            <a:tailEnd/>
                          </a:ln>
                        </pic:spPr>
                      </pic:pic>
                    </a:graphicData>
                  </a:graphic>
                </wp:inline>
              </w:drawing>
            </w:r>
          </w:p>
        </w:tc>
        <w:tc>
          <w:tcPr>
            <w:tcW w:w="1815" w:type="dxa"/>
            <w:vAlign w:val="center"/>
            <w:hideMark/>
          </w:tcPr>
          <w:p w:rsidR="002F2570" w:rsidRPr="002F2570" w:rsidRDefault="002F2570" w:rsidP="002F25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6210" cy="948690"/>
                  <wp:effectExtent l="19050" t="0" r="2540" b="0"/>
                  <wp:docPr id="5" name="Picture 5" descr="http://www.eulex-kosovo.eu/images/features/roxxy/005s.jpg">
                    <a:hlinkClick xmlns:a="http://schemas.openxmlformats.org/drawingml/2006/main" r:id="rId13" tooltip="&quot;FAST team doing vehicle search with EULEX Customs suppo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eulex-kosovo.eu/images/features/roxxy/005s.jpg">
                            <a:hlinkClick r:id="rId13" tooltip="&quot;FAST team doing vehicle search with EULEX Customs support&quot;"/>
                          </pic:cNvPr>
                          <pic:cNvPicPr>
                            <a:picLocks noChangeAspect="1" noChangeArrowheads="1"/>
                          </pic:cNvPicPr>
                        </pic:nvPicPr>
                        <pic:blipFill>
                          <a:blip r:embed="rId14" cstate="print"/>
                          <a:srcRect/>
                          <a:stretch>
                            <a:fillRect/>
                          </a:stretch>
                        </pic:blipFill>
                        <pic:spPr bwMode="auto">
                          <a:xfrm>
                            <a:off x="0" y="0"/>
                            <a:ext cx="1426210" cy="948690"/>
                          </a:xfrm>
                          <a:prstGeom prst="rect">
                            <a:avLst/>
                          </a:prstGeom>
                          <a:noFill/>
                          <a:ln w="9525">
                            <a:noFill/>
                            <a:miter lim="800000"/>
                            <a:headEnd/>
                            <a:tailEnd/>
                          </a:ln>
                        </pic:spPr>
                      </pic:pic>
                    </a:graphicData>
                  </a:graphic>
                </wp:inline>
              </w:drawing>
            </w:r>
          </w:p>
        </w:tc>
        <w:tc>
          <w:tcPr>
            <w:tcW w:w="2745" w:type="dxa"/>
            <w:vAlign w:val="center"/>
            <w:hideMark/>
          </w:tcPr>
          <w:p w:rsidR="002F2570" w:rsidRPr="002F2570" w:rsidRDefault="002F2570" w:rsidP="002F2570">
            <w:pPr>
              <w:spacing w:after="0" w:line="240" w:lineRule="auto"/>
              <w:rPr>
                <w:rFonts w:ascii="Times New Roman" w:eastAsia="Times New Roman" w:hAnsi="Times New Roman" w:cs="Times New Roman"/>
                <w:sz w:val="24"/>
                <w:szCs w:val="24"/>
              </w:rPr>
            </w:pPr>
            <w:r w:rsidRPr="002F2570">
              <w:rPr>
                <w:rFonts w:ascii="Times New Roman" w:eastAsia="Times New Roman" w:hAnsi="Times New Roman" w:cs="Times New Roman"/>
                <w:sz w:val="24"/>
                <w:szCs w:val="24"/>
              </w:rPr>
              <w:t> </w:t>
            </w:r>
          </w:p>
        </w:tc>
      </w:tr>
    </w:tbl>
    <w:p w:rsidR="002F2570" w:rsidRPr="002F2570" w:rsidRDefault="002F2570" w:rsidP="002F2570">
      <w:pPr>
        <w:spacing w:before="100" w:beforeAutospacing="1" w:after="100" w:afterAutospacing="1" w:line="240" w:lineRule="auto"/>
        <w:rPr>
          <w:rFonts w:ascii="Times New Roman" w:eastAsia="Times New Roman" w:hAnsi="Times New Roman" w:cs="Times New Roman"/>
          <w:sz w:val="24"/>
          <w:szCs w:val="24"/>
        </w:rPr>
      </w:pPr>
    </w:p>
    <w:p w:rsidR="00D23B9A" w:rsidRDefault="006B275D"/>
    <w:sectPr w:rsidR="00D23B9A" w:rsidSect="007064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F2570"/>
    <w:rsid w:val="000E759D"/>
    <w:rsid w:val="002F2570"/>
    <w:rsid w:val="006B275D"/>
    <w:rsid w:val="00706478"/>
    <w:rsid w:val="00781ACA"/>
    <w:rsid w:val="00A62DD8"/>
    <w:rsid w:val="00B735B3"/>
    <w:rsid w:val="00BC0F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78"/>
  </w:style>
  <w:style w:type="paragraph" w:styleId="Heading1">
    <w:name w:val="heading 1"/>
    <w:basedOn w:val="Normal"/>
    <w:link w:val="Heading1Char"/>
    <w:uiPriority w:val="9"/>
    <w:qFormat/>
    <w:rsid w:val="002F25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7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F257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F2570"/>
    <w:rPr>
      <w:i/>
      <w:iCs/>
    </w:rPr>
  </w:style>
  <w:style w:type="character" w:styleId="Strong">
    <w:name w:val="Strong"/>
    <w:basedOn w:val="DefaultParagraphFont"/>
    <w:uiPriority w:val="22"/>
    <w:qFormat/>
    <w:rsid w:val="002F2570"/>
    <w:rPr>
      <w:b/>
      <w:bCs/>
    </w:rPr>
  </w:style>
  <w:style w:type="paragraph" w:styleId="BalloonText">
    <w:name w:val="Balloon Text"/>
    <w:basedOn w:val="Normal"/>
    <w:link w:val="BalloonTextChar"/>
    <w:uiPriority w:val="99"/>
    <w:semiHidden/>
    <w:unhideWhenUsed/>
    <w:rsid w:val="002F2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570"/>
    <w:rPr>
      <w:rFonts w:ascii="Tahoma" w:hAnsi="Tahoma" w:cs="Tahoma"/>
      <w:sz w:val="16"/>
      <w:szCs w:val="16"/>
    </w:rPr>
  </w:style>
  <w:style w:type="character" w:styleId="Hyperlink">
    <w:name w:val="Hyperlink"/>
    <w:basedOn w:val="DefaultParagraphFont"/>
    <w:uiPriority w:val="99"/>
    <w:unhideWhenUsed/>
    <w:rsid w:val="00BC0FE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71250134">
      <w:bodyDiv w:val="1"/>
      <w:marLeft w:val="0"/>
      <w:marRight w:val="0"/>
      <w:marTop w:val="0"/>
      <w:marBottom w:val="0"/>
      <w:divBdr>
        <w:top w:val="none" w:sz="0" w:space="0" w:color="auto"/>
        <w:left w:val="none" w:sz="0" w:space="0" w:color="auto"/>
        <w:bottom w:val="none" w:sz="0" w:space="0" w:color="auto"/>
        <w:right w:val="none" w:sz="0" w:space="0" w:color="auto"/>
      </w:divBdr>
      <w:divsChild>
        <w:div w:id="1133519717">
          <w:marLeft w:val="0"/>
          <w:marRight w:val="0"/>
          <w:marTop w:val="0"/>
          <w:marBottom w:val="0"/>
          <w:divBdr>
            <w:top w:val="none" w:sz="0" w:space="0" w:color="auto"/>
            <w:left w:val="none" w:sz="0" w:space="0" w:color="auto"/>
            <w:bottom w:val="none" w:sz="0" w:space="0" w:color="auto"/>
            <w:right w:val="none" w:sz="0" w:space="0" w:color="auto"/>
          </w:divBdr>
          <w:divsChild>
            <w:div w:id="150875163">
              <w:marLeft w:val="0"/>
              <w:marRight w:val="0"/>
              <w:marTop w:val="0"/>
              <w:marBottom w:val="0"/>
              <w:divBdr>
                <w:top w:val="none" w:sz="0" w:space="0" w:color="auto"/>
                <w:left w:val="none" w:sz="0" w:space="0" w:color="auto"/>
                <w:bottom w:val="none" w:sz="0" w:space="0" w:color="auto"/>
                <w:right w:val="none" w:sz="0" w:space="0" w:color="auto"/>
              </w:divBdr>
              <w:divsChild>
                <w:div w:id="723410023">
                  <w:marLeft w:val="0"/>
                  <w:marRight w:val="0"/>
                  <w:marTop w:val="0"/>
                  <w:marBottom w:val="0"/>
                  <w:divBdr>
                    <w:top w:val="none" w:sz="0" w:space="0" w:color="auto"/>
                    <w:left w:val="none" w:sz="0" w:space="0" w:color="auto"/>
                    <w:bottom w:val="none" w:sz="0" w:space="0" w:color="auto"/>
                    <w:right w:val="none" w:sz="0" w:space="0" w:color="auto"/>
                  </w:divBdr>
                  <w:divsChild>
                    <w:div w:id="114111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eulex-kosovo.eu/images/features/roxxy/005.jpg" TargetMode="External"/><Relationship Id="rId3" Type="http://schemas.openxmlformats.org/officeDocument/2006/relationships/webSettings" Target="webSettings.xml"/><Relationship Id="rId7" Type="http://schemas.openxmlformats.org/officeDocument/2006/relationships/hyperlink" Target="http://www.eulex-kosovo.eu/images/features/roxxy/002.jpg" TargetMode="External"/><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eulex-kosovo.eu/images/features/roxxy/004.jpg" TargetMode="External"/><Relationship Id="rId5" Type="http://schemas.openxmlformats.org/officeDocument/2006/relationships/hyperlink" Target="http://www.eulex-kosovo.eu/images/features/roxxy/003.jpg"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hyperlink" Target="http://www.eulex-kosovo.eu" TargetMode="External"/><Relationship Id="rId9" Type="http://schemas.openxmlformats.org/officeDocument/2006/relationships/hyperlink" Target="http://www.eulex-kosovo.eu/images/features/roxxy/001.jp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2</cp:revision>
  <dcterms:created xsi:type="dcterms:W3CDTF">2013-05-09T21:11:00Z</dcterms:created>
  <dcterms:modified xsi:type="dcterms:W3CDTF">2013-05-09T21:11:00Z</dcterms:modified>
</cp:coreProperties>
</file>